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18:30-20:00 Caisa Poetry Night – Kirjallisuusfestivaali Runokuu</w:t>
      </w:r>
    </w:p>
    <w:p>
      <w:r>
        <w:t>Runokuu-festivaali tuo Caisan salin lavalle joukon kansainvälisiä runoilijoita.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