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24.10.2026 lauantai</w:t>
      </w:r>
    </w:p>
    <w:p>
      <w:pPr>
        <w:pStyle w:val="Heading1"/>
      </w:pPr>
      <w:r>
        <w:t>24.10.2026 lauantai</w:t>
      </w:r>
    </w:p>
    <w:p>
      <w:pPr>
        <w:pStyle w:val="Heading2"/>
      </w:pPr>
      <w:r>
        <w:t>18:00-19:00 Transpoli on temppurata</w:t>
      </w:r>
    </w:p>
    <w:p>
      <w:r>
        <w:t>Pelillistetyssä nykysirkusesityksessä transpoli paljastuu temppuradaksi, jossa useiden esteiden ylittämisestä huolimatta saattaa joutua takaisin lähtöruutuun.</w:t>
      </w:r>
    </w:p>
    <w:p>
      <w:r>
        <w:t>20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