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31.10.2026 lauantai</w:t>
      </w:r>
    </w:p>
    <w:p>
      <w:pPr>
        <w:pStyle w:val="Heading1"/>
      </w:pPr>
      <w:r>
        <w:t>31.10.2026 lauantai</w:t>
      </w:r>
    </w:p>
    <w:p>
      <w:pPr>
        <w:pStyle w:val="Heading2"/>
      </w:pPr>
      <w:r>
        <w:t>15:00-18:00 Kauhua kakaroille</w:t>
      </w:r>
    </w:p>
    <w:p>
      <w:r>
        <w:t>Tänä vuonna Kauhua kakaroille -ilta on kauhean ihana, sillä kaamos ja pimeä aika kutsuvat esiin mitä ihmeellisimmät otukset!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