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10.11.2026 tiistai</w:t>
      </w:r>
    </w:p>
    <w:p>
      <w:pPr>
        <w:pStyle w:val="Heading1"/>
      </w:pPr>
      <w:r>
        <w:t>10.11.2026 tiistai</w:t>
      </w:r>
    </w:p>
    <w:p>
      <w:pPr>
        <w:pStyle w:val="Heading2"/>
      </w:pPr>
      <w:r>
        <w:t>14:00-15:30 Varhaista edunvalvontaa – Helsingin merimieshuone 1700-luvulla – Työväenopiston luento</w:t>
      </w:r>
    </w:p>
    <w:p>
      <w:r>
        <w:t>Merityövoiman edunvalvonnalle oli 1700-luvun jälkipuoliskolla tarve. Työ merellä oli kovaa, kuluttavaa ja vaarallista ja leskiä oli paljon.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