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14:00-15:30 Varhaista edunvalvontaa – Helsingin merimieshuone 1700-luvulla – Työväenopiston luento</w:t>
      </w:r>
    </w:p>
    <w:p>
      <w:r>
        <w:t>Merityövoiman edunvalvonnalle oli 1700-luvun jälkipuoliskolla tarve. Työ merellä oli kovaa, kuluttavaa ja vaarallista ja leskiä oli paljon.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