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18:00-20:00 Käsityökerho: Boro-paikkausta ja kirjontaa</w:t>
      </w:r>
    </w:p>
    <w:p>
      <w:r>
        <w:t>Käsityökerho tarjoaa matalankynnyksen käsityötekemistä aikuisille eri tekniikoiden parissa – jaetaan yhdessä tekemisen iloa ja ideoita.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