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8.11.2026-9.11.2026</w:t>
      </w:r>
    </w:p>
    <w:p>
      <w:pPr>
        <w:pStyle w:val="Heading1"/>
      </w:pPr>
      <w:r>
        <w:t>8.11.2026-9.11.2026</w:t>
      </w:r>
    </w:p>
    <w:p>
      <w:pPr>
        <w:pStyle w:val="Heading2"/>
      </w:pPr>
      <w:r>
        <w:t>18:00-00:00 Liikkeellä marraskuussa – Katerina Andreou &amp; Mélissa Guex: SHOUT TWICE</w:t>
      </w:r>
    </w:p>
    <w:p>
      <w:r>
        <w:t>Pakottavan yhdessä luomisen ja itsensä ilmaisemisen tarpeen ajamana taiteilijat Katerina Andreou ja Mélissa Guex yhdistävät äänensä ja kehonsa elinvoimaisessa esityksessä, jossa huutaminen johtaa muutokseen.</w:t>
      </w:r>
    </w:p>
    <w:p>
      <w:r>
        <w:t>33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