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19.12.2026-20.12.2026</w:t>
      </w:r>
    </w:p>
    <w:p>
      <w:pPr>
        <w:pStyle w:val="Heading1"/>
      </w:pPr>
      <w:r>
        <w:t>19.12.2026-20.12.2026</w:t>
      </w:r>
    </w:p>
    <w:p>
      <w:pPr>
        <w:pStyle w:val="Heading2"/>
      </w:pPr>
      <w:r>
        <w:t>14:00-00:00 Poeisis: Hämärinkäinen – Lastenkirjafestarit</w:t>
      </w:r>
    </w:p>
    <w:p>
      <w:r>
        <w:t>Hämärinkäinen on ystävällisyyttä ja taikaa juhlistava koko perheen nukketeatteriesitys, joka perustuu Mila Teräksen ja Karoliina Pertamon samannimiseen kirjaan.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