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27.7.2026 maanantai</w:t>
      </w:r>
    </w:p>
    <w:p>
      <w:pPr>
        <w:pStyle w:val="Heading1"/>
      </w:pPr>
      <w:r>
        <w:t>27.7.2026-29.7.2026</w:t>
      </w:r>
    </w:p>
    <w:p>
      <w:pPr>
        <w:pStyle w:val="Heading2"/>
      </w:pPr>
      <w:r>
        <w:t>16:00-18:00 Jazz Suomi 100 -keskustelu: Jazz ja rauha | Lauri Kallion yhtye – Jazz-Espa</w:t>
      </w:r>
    </w:p>
    <w:p>
      <w:r>
        <w:t>Kaupungin helteisintä jazzia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