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29.3.2025-30.3.2025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