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31.10.2025-1.11.2025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