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13.12.2025 lauantai</w:t>
      </w:r>
    </w:p>
    <w:p>
      <w:pPr>
        <w:pStyle w:val="Heading1"/>
      </w:pPr>
      <w:r>
        <w:t>13.12.2025-14.12.2025</w:t>
      </w:r>
    </w:p>
    <w:p>
      <w:pPr>
        <w:pStyle w:val="Heading2"/>
      </w:pPr>
      <w:r>
        <w:t>18:30-00:00 Hyenans Dagar</w:t>
      </w:r>
    </w:p>
    <w:p>
      <w:r>
        <w:t>Saara Turunen HYENANS DAGAR Hyenans dagar baserar sig delvis på Saara Turunens roman med samma nam.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