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20.11.2025 torstai</w:t>
      </w:r>
    </w:p>
    <w:p>
      <w:pPr>
        <w:pStyle w:val="Heading1"/>
      </w:pPr>
      <w:r>
        <w:t>20.11.2025-22.11.2025</w:t>
      </w:r>
    </w:p>
    <w:p>
      <w:pPr>
        <w:pStyle w:val="Heading2"/>
      </w:pPr>
      <w:r>
        <w:t>19:00-00:00 Iikka Kivi - Erityinen Luontosuhde</w:t>
      </w:r>
    </w:p>
    <w:p>
      <w:r>
        <w:t>Iikka Kivi - Erityinen luontosuhde Ilmapiirin kiristyessä ja jakolinjojen syventyessä on tärkeää muistaa, että yksi asia on meille kaikille yhteinen: Suomen luo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